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4.7   </w:t>
      </w:r>
    </w:p>
    <w:p w:rsidR="0021408B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C7E86">
        <w:rPr>
          <w:rFonts w:ascii="Times New Roman" w:eastAsia="Times New Roman" w:hAnsi="Times New Roman" w:cs="Times New Roman"/>
          <w:sz w:val="24"/>
          <w:szCs w:val="24"/>
        </w:rPr>
        <w:t>6</w:t>
      </w:r>
      <w:r w:rsidR="0021408B">
        <w:rPr>
          <w:rFonts w:ascii="Times New Roman" w:eastAsia="Times New Roman" w:hAnsi="Times New Roman" w:cs="Times New Roman"/>
          <w:sz w:val="24"/>
          <w:szCs w:val="24"/>
        </w:rPr>
        <w:t xml:space="preserve"> г от 22.12.2025 г</w:t>
      </w:r>
    </w:p>
    <w:p w:rsidR="007425D0" w:rsidRDefault="0021408B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«в редакции</w:t>
      </w:r>
      <w:r w:rsidR="007425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0B6E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F85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7C56">
        <w:rPr>
          <w:rFonts w:ascii="Times New Roman" w:eastAsia="Times New Roman" w:hAnsi="Times New Roman" w:cs="Times New Roman"/>
          <w:sz w:val="24"/>
          <w:szCs w:val="24"/>
        </w:rPr>
        <w:t>05.02</w:t>
      </w:r>
      <w:r w:rsidR="008D5BBE">
        <w:rPr>
          <w:rFonts w:ascii="Times New Roman" w:eastAsia="Times New Roman" w:hAnsi="Times New Roman" w:cs="Times New Roman"/>
          <w:sz w:val="24"/>
          <w:szCs w:val="24"/>
        </w:rPr>
        <w:t xml:space="preserve">.2026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г»</w:t>
      </w:r>
      <w:r w:rsidR="007425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1E9B" w:rsidRDefault="005C1E9B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31505" w:rsidRDefault="007425D0" w:rsidP="007425D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7425D0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>
        <w:rPr>
          <w:rFonts w:ascii="Times New Roman" w:eastAsia="Calibri" w:hAnsi="Times New Roman" w:cs="Times New Roman"/>
          <w:b/>
          <w:sz w:val="28"/>
        </w:rPr>
        <w:t>КСГ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круглосуточного стационара,  по которым не применяется  коэффициент уровня</w:t>
      </w:r>
      <w:r w:rsidR="007D2AF3">
        <w:rPr>
          <w:rFonts w:ascii="Times New Roman" w:eastAsia="Calibri" w:hAnsi="Times New Roman" w:cs="Times New Roman"/>
          <w:b/>
          <w:sz w:val="28"/>
        </w:rPr>
        <w:t>/подуровня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</w:t>
      </w:r>
      <w:r w:rsidR="007D2AF3">
        <w:rPr>
          <w:rFonts w:ascii="Times New Roman" w:eastAsia="Calibri" w:hAnsi="Times New Roman" w:cs="Times New Roman"/>
          <w:b/>
          <w:sz w:val="28"/>
        </w:rPr>
        <w:t>медицинской организации</w:t>
      </w:r>
    </w:p>
    <w:tbl>
      <w:tblPr>
        <w:tblStyle w:val="211"/>
        <w:tblW w:w="9782" w:type="dxa"/>
        <w:tblInd w:w="-431" w:type="dxa"/>
        <w:tblLook w:val="04A0"/>
      </w:tblPr>
      <w:tblGrid>
        <w:gridCol w:w="1397"/>
        <w:gridCol w:w="8385"/>
      </w:tblGrid>
      <w:tr w:rsidR="007D2AF3" w:rsidRPr="00492AEB" w:rsidTr="009A7172">
        <w:trPr>
          <w:cantSplit/>
          <w:trHeight w:val="641"/>
          <w:tblHeader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6A7CD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№ К</w:t>
            </w:r>
            <w:r w:rsidRPr="0021408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СГ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7D2AF3" w:rsidRPr="00492AEB" w:rsidTr="009A7172">
        <w:trPr>
          <w:cantSplit/>
          <w:trHeight w:val="565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сепсис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4644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судороги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спондилопатии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остеопатии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:rsidR="007D2AF3" w:rsidRPr="00BD40CB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желчного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пузыря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Стенокардия (кроме </w:t>
            </w:r>
            <w:proofErr w:type="gram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нестабильной</w:t>
            </w:r>
            <w:proofErr w:type="gram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), хроническая ишемическая болезнь сердца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st27.010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Бронхит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необструктивный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предстательной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неуточненные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травмы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:rsidR="007D2AF3" w:rsidRPr="009A7172" w:rsidRDefault="007D2AF3" w:rsidP="00EA0B6E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 w:rsidR="009A717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A7172" w:rsidRPr="00EA0B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или замена</w:t>
            </w:r>
            <w:r w:rsidRPr="00EA0B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8D5BBE" w:rsidRPr="008D5BBE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FA77D5" w:rsidRDefault="008D5BBE" w:rsidP="008D5BB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7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8D5BBE" w:rsidRPr="008D5BBE" w:rsidRDefault="008D5BBE" w:rsidP="008D5BB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7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Госпитализация </w:t>
            </w:r>
            <w:proofErr w:type="spellStart"/>
            <w:r w:rsidRPr="00FA77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FA77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граждан в целях прохождения диспансеризации, первый этап (второй этап при наличии показаний)</w:t>
            </w:r>
          </w:p>
        </w:tc>
      </w:tr>
      <w:tr w:rsidR="008D5BBE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2F3ECC" w:rsidRDefault="008D5BBE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:rsidR="008D5BBE" w:rsidRPr="002F3ECC" w:rsidRDefault="008D5BBE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8D5BBE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492AEB" w:rsidRDefault="008D5BBE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:rsidR="008D5BBE" w:rsidRPr="00492AEB" w:rsidRDefault="008D5BBE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8D5BBE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492AEB" w:rsidRDefault="008D5BBE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:rsidR="008D5BBE" w:rsidRPr="00492AEB" w:rsidRDefault="008D5BBE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8D5BBE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492AEB" w:rsidRDefault="008D5BBE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:rsidR="008D5BBE" w:rsidRPr="00492AEB" w:rsidRDefault="008D5BBE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7D2AF3" w:rsidRDefault="007D2AF3" w:rsidP="007425D0">
      <w:pPr>
        <w:jc w:val="center"/>
      </w:pPr>
    </w:p>
    <w:sectPr w:rsidR="007D2AF3" w:rsidSect="00F3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25D0"/>
    <w:rsid w:val="0000590E"/>
    <w:rsid w:val="000227DC"/>
    <w:rsid w:val="0003544B"/>
    <w:rsid w:val="00043902"/>
    <w:rsid w:val="00043B96"/>
    <w:rsid w:val="001B45DB"/>
    <w:rsid w:val="0021408B"/>
    <w:rsid w:val="00291CB8"/>
    <w:rsid w:val="002A435D"/>
    <w:rsid w:val="0036180C"/>
    <w:rsid w:val="0046441D"/>
    <w:rsid w:val="00546028"/>
    <w:rsid w:val="005C1E9B"/>
    <w:rsid w:val="005C7E86"/>
    <w:rsid w:val="00660E59"/>
    <w:rsid w:val="006A7CDE"/>
    <w:rsid w:val="007425D0"/>
    <w:rsid w:val="0078506D"/>
    <w:rsid w:val="007D2AF3"/>
    <w:rsid w:val="008127C6"/>
    <w:rsid w:val="008D5BBE"/>
    <w:rsid w:val="00945CBD"/>
    <w:rsid w:val="009A7172"/>
    <w:rsid w:val="009C7C56"/>
    <w:rsid w:val="00B028D2"/>
    <w:rsid w:val="00B45014"/>
    <w:rsid w:val="00BD0411"/>
    <w:rsid w:val="00C13579"/>
    <w:rsid w:val="00C326DF"/>
    <w:rsid w:val="00C87A7A"/>
    <w:rsid w:val="00E211D0"/>
    <w:rsid w:val="00EA0B6E"/>
    <w:rsid w:val="00F31505"/>
    <w:rsid w:val="00F853C2"/>
    <w:rsid w:val="00FA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uiPriority w:val="59"/>
    <w:rsid w:val="007D2A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2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</dc:creator>
  <cp:lastModifiedBy>Томашова</cp:lastModifiedBy>
  <cp:revision>10</cp:revision>
  <dcterms:created xsi:type="dcterms:W3CDTF">2025-02-05T07:48:00Z</dcterms:created>
  <dcterms:modified xsi:type="dcterms:W3CDTF">2026-02-09T12:05:00Z</dcterms:modified>
</cp:coreProperties>
</file>